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F9263C1" w14:textId="7BD6899D" w:rsidR="00835F46" w:rsidRDefault="00115E34" w:rsidP="004F01D3">
      <w:pPr>
        <w:jc w:val="center"/>
        <w:rPr>
          <w:b/>
          <w:bCs/>
          <w:sz w:val="28"/>
          <w:szCs w:val="28"/>
          <w:lang w:val="es-ES"/>
        </w:rPr>
      </w:pPr>
      <w:r>
        <w:rPr>
          <w:b/>
          <w:bCs/>
          <w:sz w:val="28"/>
          <w:szCs w:val="28"/>
          <w:lang w:val="es-ES"/>
        </w:rPr>
        <w:t xml:space="preserve">Nanomateriales para Proyecto </w:t>
      </w:r>
      <w:proofErr w:type="spellStart"/>
      <w:r>
        <w:rPr>
          <w:b/>
          <w:bCs/>
          <w:sz w:val="28"/>
          <w:szCs w:val="28"/>
          <w:lang w:val="es-ES"/>
        </w:rPr>
        <w:t>My</w:t>
      </w:r>
      <w:proofErr w:type="spellEnd"/>
      <w:r>
        <w:rPr>
          <w:b/>
          <w:bCs/>
          <w:sz w:val="28"/>
          <w:szCs w:val="28"/>
          <w:lang w:val="es-ES"/>
        </w:rPr>
        <w:t xml:space="preserve"> Machine</w:t>
      </w:r>
    </w:p>
    <w:p w14:paraId="706A457E" w14:textId="37F8DD8C" w:rsidR="00115E34" w:rsidRDefault="00115E34" w:rsidP="004F01D3">
      <w:pPr>
        <w:jc w:val="center"/>
        <w:rPr>
          <w:b/>
          <w:bCs/>
          <w:sz w:val="28"/>
          <w:szCs w:val="28"/>
          <w:lang w:val="es-ES"/>
        </w:rPr>
      </w:pPr>
    </w:p>
    <w:p w14:paraId="6158178D" w14:textId="0B8C784F" w:rsidR="00115E34" w:rsidRDefault="00115E34" w:rsidP="004F01D3">
      <w:pPr>
        <w:jc w:val="center"/>
        <w:rPr>
          <w:b/>
          <w:bCs/>
          <w:sz w:val="28"/>
          <w:szCs w:val="28"/>
          <w:lang w:val="es-ES"/>
        </w:rPr>
      </w:pPr>
    </w:p>
    <w:p w14:paraId="6430F778" w14:textId="77777777" w:rsidR="00115E34" w:rsidRDefault="00115E34" w:rsidP="00115E34">
      <w:pPr>
        <w:jc w:val="both"/>
        <w:rPr>
          <w:lang w:val="es-ES"/>
        </w:rPr>
      </w:pPr>
      <w:r>
        <w:rPr>
          <w:lang w:val="es-ES"/>
        </w:rPr>
        <w:t>-Se diseñaron actividades interactivas de divulgación para que los estudiantes de nivel básico pudieran conocer cómo se estructura la materia.  Se repartieron bombones y dulces a los estudiantes,  junto con palitos de madera,  de tal manera que pudieran armar la estructura molecular de un material.  Del mismo modo,  usando dulces chiclosos se explicó la manera de elaboración de nanocompuestos.  Posteriormente,  utilizando papel de colores y figuras de origami se explicó como la materia con diferentes configuraciones adquiere diferentes propiedades mecánicas.</w:t>
      </w:r>
    </w:p>
    <w:p w14:paraId="45929694" w14:textId="77777777" w:rsidR="00115E34" w:rsidRDefault="00115E34" w:rsidP="00115E34">
      <w:pPr>
        <w:jc w:val="both"/>
        <w:rPr>
          <w:lang w:val="es-ES"/>
        </w:rPr>
      </w:pPr>
      <w:bookmarkStart w:id="0" w:name="_GoBack"/>
      <w:bookmarkEnd w:id="0"/>
      <w:r>
        <w:rPr>
          <w:lang w:val="es-ES"/>
        </w:rPr>
        <w:t>- Fui la encargada de comprar con fondos propios el material utilizado para la actividad y para el diseño de la mesa de presentación.</w:t>
      </w:r>
    </w:p>
    <w:p w14:paraId="23A77965" w14:textId="77777777" w:rsidR="00115E34" w:rsidRDefault="00115E34" w:rsidP="00115E34">
      <w:pPr>
        <w:jc w:val="both"/>
        <w:rPr>
          <w:lang w:val="es-ES"/>
        </w:rPr>
      </w:pPr>
      <w:r>
        <w:rPr>
          <w:lang w:val="es-ES"/>
        </w:rPr>
        <w:t>-Se coordinó el apoyo de estudiantes de licenciatura e investigadores para interactuar con los niños,  ya que se estuvo alrededor de 3 horas en el módulo,  y se recibían alrededor de 30 niños por sesión que duraba alrededor de 30 minutos.  La función que tenían todos los participantes y una servidora era asegurar que los niños no sufrieran algún daño en la manipulación del material,  y explicarles los resultados de cada experimento.</w:t>
      </w:r>
    </w:p>
    <w:p w14:paraId="6AE8D20F" w14:textId="77777777" w:rsidR="00115E34" w:rsidRDefault="00115E34" w:rsidP="00115E34">
      <w:pPr>
        <w:jc w:val="both"/>
        <w:rPr>
          <w:lang w:val="es-ES"/>
        </w:rPr>
      </w:pPr>
      <w:r>
        <w:rPr>
          <w:lang w:val="es-ES"/>
        </w:rPr>
        <w:t xml:space="preserve">- Asistí coordinando el evento de mi </w:t>
      </w:r>
      <w:proofErr w:type="gramStart"/>
      <w:r>
        <w:rPr>
          <w:lang w:val="es-ES"/>
        </w:rPr>
        <w:t>mesa  y</w:t>
      </w:r>
      <w:proofErr w:type="gramEnd"/>
      <w:r>
        <w:rPr>
          <w:lang w:val="es-ES"/>
        </w:rPr>
        <w:t xml:space="preserve"> exponiendo las actividades a los niños.</w:t>
      </w:r>
    </w:p>
    <w:p w14:paraId="26F01A62" w14:textId="77777777" w:rsidR="00115E34" w:rsidRPr="004F01D3" w:rsidRDefault="00115E34" w:rsidP="004F01D3">
      <w:pPr>
        <w:jc w:val="center"/>
        <w:rPr>
          <w:b/>
          <w:bCs/>
          <w:sz w:val="28"/>
          <w:szCs w:val="28"/>
          <w:lang w:val="es-ES"/>
        </w:rPr>
      </w:pPr>
    </w:p>
    <w:p w14:paraId="5689BE1B" w14:textId="2A186740" w:rsidR="004F01D3" w:rsidRDefault="00115E34">
      <w:pPr>
        <w:rPr>
          <w:lang w:val="es-ES"/>
        </w:rPr>
      </w:pPr>
      <w:r>
        <w:rPr>
          <w:noProof/>
          <w:lang w:val="es-ES"/>
        </w:rPr>
        <w:lastRenderedPageBreak/>
        <w:drawing>
          <wp:inline distT="0" distB="0" distL="0" distR="0" wp14:anchorId="5D1A47C5" wp14:editId="002278EB">
            <wp:extent cx="2347934" cy="2347934"/>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G20251205104707.jpg"/>
                    <pic:cNvPicPr/>
                  </pic:nvPicPr>
                  <pic:blipFill>
                    <a:blip r:embed="rId4" cstate="print">
                      <a:extLst>
                        <a:ext uri="{28A0092B-C50C-407E-A947-70E740481C1C}">
                          <a14:useLocalDpi xmlns:a14="http://schemas.microsoft.com/office/drawing/2010/main" val="0"/>
                        </a:ext>
                      </a:extLst>
                    </a:blip>
                    <a:stretch>
                      <a:fillRect/>
                    </a:stretch>
                  </pic:blipFill>
                  <pic:spPr>
                    <a:xfrm>
                      <a:off x="0" y="0"/>
                      <a:ext cx="2353464" cy="2353464"/>
                    </a:xfrm>
                    <a:prstGeom prst="rect">
                      <a:avLst/>
                    </a:prstGeom>
                  </pic:spPr>
                </pic:pic>
              </a:graphicData>
            </a:graphic>
          </wp:inline>
        </w:drawing>
      </w:r>
      <w:r>
        <w:rPr>
          <w:noProof/>
          <w:lang w:val="es-ES"/>
        </w:rPr>
        <w:drawing>
          <wp:inline distT="0" distB="0" distL="0" distR="0" wp14:anchorId="61845608" wp14:editId="1900C43D">
            <wp:extent cx="2347890" cy="234789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G20251205104815.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2355011" cy="2355011"/>
                    </a:xfrm>
                    <a:prstGeom prst="rect">
                      <a:avLst/>
                    </a:prstGeom>
                  </pic:spPr>
                </pic:pic>
              </a:graphicData>
            </a:graphic>
          </wp:inline>
        </w:drawing>
      </w:r>
      <w:r>
        <w:rPr>
          <w:noProof/>
          <w:lang w:val="es-ES"/>
        </w:rPr>
        <w:drawing>
          <wp:inline distT="0" distB="0" distL="0" distR="0" wp14:anchorId="5CF0AE4E" wp14:editId="06F7E75D">
            <wp:extent cx="2294772" cy="2294772"/>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G20251205105002.jpg"/>
                    <pic:cNvPicPr/>
                  </pic:nvPicPr>
                  <pic:blipFill>
                    <a:blip r:embed="rId6" cstate="print">
                      <a:extLst>
                        <a:ext uri="{28A0092B-C50C-407E-A947-70E740481C1C}">
                          <a14:useLocalDpi xmlns:a14="http://schemas.microsoft.com/office/drawing/2010/main" val="0"/>
                        </a:ext>
                      </a:extLst>
                    </a:blip>
                    <a:stretch>
                      <a:fillRect/>
                    </a:stretch>
                  </pic:blipFill>
                  <pic:spPr>
                    <a:xfrm>
                      <a:off x="0" y="0"/>
                      <a:ext cx="2300859" cy="2300859"/>
                    </a:xfrm>
                    <a:prstGeom prst="rect">
                      <a:avLst/>
                    </a:prstGeom>
                  </pic:spPr>
                </pic:pic>
              </a:graphicData>
            </a:graphic>
          </wp:inline>
        </w:drawing>
      </w:r>
      <w:r>
        <w:rPr>
          <w:noProof/>
          <w:lang w:val="es-ES"/>
        </w:rPr>
        <w:drawing>
          <wp:inline distT="0" distB="0" distL="0" distR="0" wp14:anchorId="63B83034" wp14:editId="191812E4">
            <wp:extent cx="2315638" cy="2315638"/>
            <wp:effectExtent l="0" t="0" r="8890" b="889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G20251205102338.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325210" cy="2325210"/>
                    </a:xfrm>
                    <a:prstGeom prst="rect">
                      <a:avLst/>
                    </a:prstGeom>
                  </pic:spPr>
                </pic:pic>
              </a:graphicData>
            </a:graphic>
          </wp:inline>
        </w:drawing>
      </w:r>
      <w:r>
        <w:rPr>
          <w:noProof/>
          <w:lang w:val="es-ES"/>
        </w:rPr>
        <w:drawing>
          <wp:inline distT="0" distB="0" distL="0" distR="0" wp14:anchorId="3D7330A7" wp14:editId="79CBB37F">
            <wp:extent cx="1954247" cy="3474158"/>
            <wp:effectExtent l="0" t="0" r="825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G20251205103209_01.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973069" cy="3507619"/>
                    </a:xfrm>
                    <a:prstGeom prst="rect">
                      <a:avLst/>
                    </a:prstGeom>
                  </pic:spPr>
                </pic:pic>
              </a:graphicData>
            </a:graphic>
          </wp:inline>
        </w:drawing>
      </w:r>
      <w:r>
        <w:rPr>
          <w:noProof/>
          <w:lang w:val="es-ES"/>
        </w:rPr>
        <w:drawing>
          <wp:inline distT="0" distB="0" distL="0" distR="0" wp14:anchorId="555025AA" wp14:editId="529E1D26">
            <wp:extent cx="3147237" cy="3147237"/>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G20251205101256.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3153793" cy="3153793"/>
                    </a:xfrm>
                    <a:prstGeom prst="rect">
                      <a:avLst/>
                    </a:prstGeom>
                  </pic:spPr>
                </pic:pic>
              </a:graphicData>
            </a:graphic>
          </wp:inline>
        </w:drawing>
      </w:r>
      <w:r>
        <w:rPr>
          <w:noProof/>
          <w:lang w:val="es-ES"/>
        </w:rPr>
        <w:lastRenderedPageBreak/>
        <w:drawing>
          <wp:inline distT="0" distB="0" distL="0" distR="0" wp14:anchorId="6DE3CC9F" wp14:editId="23FF2A42">
            <wp:extent cx="2411730" cy="2411730"/>
            <wp:effectExtent l="0" t="0" r="7620" b="762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G20251205102010.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415760" cy="2415760"/>
                    </a:xfrm>
                    <a:prstGeom prst="rect">
                      <a:avLst/>
                    </a:prstGeom>
                  </pic:spPr>
                </pic:pic>
              </a:graphicData>
            </a:graphic>
          </wp:inline>
        </w:drawing>
      </w:r>
      <w:r>
        <w:rPr>
          <w:noProof/>
          <w:lang w:val="es-ES"/>
        </w:rPr>
        <w:drawing>
          <wp:inline distT="0" distB="0" distL="0" distR="0" wp14:anchorId="156A5453" wp14:editId="2FAB1B85">
            <wp:extent cx="2571219" cy="2571219"/>
            <wp:effectExtent l="0" t="0" r="635" b="63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G20251205101244.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76148" cy="2576148"/>
                    </a:xfrm>
                    <a:prstGeom prst="rect">
                      <a:avLst/>
                    </a:prstGeom>
                  </pic:spPr>
                </pic:pic>
              </a:graphicData>
            </a:graphic>
          </wp:inline>
        </w:drawing>
      </w:r>
      <w:r>
        <w:rPr>
          <w:noProof/>
          <w:lang w:val="es-ES"/>
        </w:rPr>
        <w:drawing>
          <wp:inline distT="0" distB="0" distL="0" distR="0" wp14:anchorId="053DC3D1" wp14:editId="65C3EBBE">
            <wp:extent cx="2581851" cy="2581851"/>
            <wp:effectExtent l="0" t="0" r="9525" b="952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G20251205113126.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84463" cy="2584463"/>
                    </a:xfrm>
                    <a:prstGeom prst="rect">
                      <a:avLst/>
                    </a:prstGeom>
                  </pic:spPr>
                </pic:pic>
              </a:graphicData>
            </a:graphic>
          </wp:inline>
        </w:drawing>
      </w:r>
    </w:p>
    <w:p w14:paraId="09B35B00" w14:textId="40B6C5C6" w:rsidR="00115E34" w:rsidRDefault="00115E34" w:rsidP="004F01D3">
      <w:pPr>
        <w:jc w:val="both"/>
        <w:rPr>
          <w:lang w:val="es-ES"/>
        </w:rPr>
      </w:pPr>
    </w:p>
    <w:p w14:paraId="3ECE0E4D" w14:textId="77777777" w:rsidR="00115E34" w:rsidRDefault="00115E34" w:rsidP="004F01D3">
      <w:pPr>
        <w:jc w:val="both"/>
        <w:rPr>
          <w:lang w:val="es-ES"/>
        </w:rPr>
      </w:pPr>
    </w:p>
    <w:p w14:paraId="46AF2D1F" w14:textId="77777777" w:rsidR="004F01D3" w:rsidRDefault="004F01D3">
      <w:pPr>
        <w:rPr>
          <w:lang w:val="es-ES"/>
        </w:rPr>
      </w:pPr>
    </w:p>
    <w:p w14:paraId="70372D0C" w14:textId="77777777" w:rsidR="004F01D3" w:rsidRPr="004F01D3" w:rsidRDefault="004F01D3">
      <w:pPr>
        <w:rPr>
          <w:lang w:val="es-ES"/>
        </w:rPr>
      </w:pPr>
    </w:p>
    <w:sectPr w:rsidR="004F01D3" w:rsidRPr="004F01D3">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ptos">
    <w:altName w:val="Calibri"/>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01D3"/>
    <w:rsid w:val="00115E34"/>
    <w:rsid w:val="004F01D3"/>
    <w:rsid w:val="00835F46"/>
    <w:rsid w:val="00B656A8"/>
    <w:rsid w:val="00EE4D34"/>
    <w:rsid w:val="00F6136B"/>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48CDF11"/>
  <w15:chartTrackingRefBased/>
  <w15:docId w15:val="{BD9C7F74-CBE6-4AA2-8B41-2B7F35F271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basedOn w:val="Normal"/>
    <w:next w:val="Normal"/>
    <w:link w:val="Ttulo1Car"/>
    <w:uiPriority w:val="9"/>
    <w:qFormat/>
    <w:rsid w:val="004F01D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4F01D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4F01D3"/>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4F01D3"/>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4F01D3"/>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4F01D3"/>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4F01D3"/>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4F01D3"/>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4F01D3"/>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4F01D3"/>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4F01D3"/>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4F01D3"/>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4F01D3"/>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4F01D3"/>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4F01D3"/>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4F01D3"/>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4F01D3"/>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4F01D3"/>
    <w:rPr>
      <w:rFonts w:eastAsiaTheme="majorEastAsia" w:cstheme="majorBidi"/>
      <w:color w:val="272727" w:themeColor="text1" w:themeTint="D8"/>
    </w:rPr>
  </w:style>
  <w:style w:type="paragraph" w:styleId="Ttulo">
    <w:name w:val="Title"/>
    <w:basedOn w:val="Normal"/>
    <w:next w:val="Normal"/>
    <w:link w:val="TtuloCar"/>
    <w:uiPriority w:val="10"/>
    <w:qFormat/>
    <w:rsid w:val="004F01D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4F01D3"/>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4F01D3"/>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4F01D3"/>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4F01D3"/>
    <w:pPr>
      <w:spacing w:before="160"/>
      <w:jc w:val="center"/>
    </w:pPr>
    <w:rPr>
      <w:i/>
      <w:iCs/>
      <w:color w:val="404040" w:themeColor="text1" w:themeTint="BF"/>
    </w:rPr>
  </w:style>
  <w:style w:type="character" w:customStyle="1" w:styleId="CitaCar">
    <w:name w:val="Cita Car"/>
    <w:basedOn w:val="Fuentedeprrafopredeter"/>
    <w:link w:val="Cita"/>
    <w:uiPriority w:val="29"/>
    <w:rsid w:val="004F01D3"/>
    <w:rPr>
      <w:i/>
      <w:iCs/>
      <w:color w:val="404040" w:themeColor="text1" w:themeTint="BF"/>
    </w:rPr>
  </w:style>
  <w:style w:type="paragraph" w:styleId="Prrafodelista">
    <w:name w:val="List Paragraph"/>
    <w:basedOn w:val="Normal"/>
    <w:uiPriority w:val="34"/>
    <w:qFormat/>
    <w:rsid w:val="004F01D3"/>
    <w:pPr>
      <w:ind w:left="720"/>
      <w:contextualSpacing/>
    </w:pPr>
  </w:style>
  <w:style w:type="character" w:styleId="nfasisintenso">
    <w:name w:val="Intense Emphasis"/>
    <w:basedOn w:val="Fuentedeprrafopredeter"/>
    <w:uiPriority w:val="21"/>
    <w:qFormat/>
    <w:rsid w:val="004F01D3"/>
    <w:rPr>
      <w:i/>
      <w:iCs/>
      <w:color w:val="0F4761" w:themeColor="accent1" w:themeShade="BF"/>
    </w:rPr>
  </w:style>
  <w:style w:type="paragraph" w:styleId="Citadestacada">
    <w:name w:val="Intense Quote"/>
    <w:basedOn w:val="Normal"/>
    <w:next w:val="Normal"/>
    <w:link w:val="CitadestacadaCar"/>
    <w:uiPriority w:val="30"/>
    <w:qFormat/>
    <w:rsid w:val="004F01D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4F01D3"/>
    <w:rPr>
      <w:i/>
      <w:iCs/>
      <w:color w:val="0F4761" w:themeColor="accent1" w:themeShade="BF"/>
    </w:rPr>
  </w:style>
  <w:style w:type="character" w:styleId="Referenciaintensa">
    <w:name w:val="Intense Reference"/>
    <w:basedOn w:val="Fuentedeprrafopredeter"/>
    <w:uiPriority w:val="32"/>
    <w:qFormat/>
    <w:rsid w:val="004F01D3"/>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4.jpeg"/><Relationship Id="rId12" Type="http://schemas.openxmlformats.org/officeDocument/2006/relationships/image" Target="media/image9.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image" Target="media/image8.jpeg"/><Relationship Id="rId5" Type="http://schemas.openxmlformats.org/officeDocument/2006/relationships/image" Target="media/image2.jpeg"/><Relationship Id="rId10" Type="http://schemas.openxmlformats.org/officeDocument/2006/relationships/image" Target="media/image7.jpeg"/><Relationship Id="rId4" Type="http://schemas.openxmlformats.org/officeDocument/2006/relationships/image" Target="media/image1.jpeg"/><Relationship Id="rId9" Type="http://schemas.openxmlformats.org/officeDocument/2006/relationships/image" Target="media/image6.jpeg"/><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196</Words>
  <Characters>1082</Characters>
  <Application>Microsoft Office Word</Application>
  <DocSecurity>0</DocSecurity>
  <Lines>9</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Santos Adriana Martel Estrada</dc:creator>
  <cp:keywords/>
  <dc:description/>
  <cp:lastModifiedBy>Santos Adriana Martel Estrada</cp:lastModifiedBy>
  <cp:revision>2</cp:revision>
  <dcterms:created xsi:type="dcterms:W3CDTF">2025-12-17T19:13:00Z</dcterms:created>
  <dcterms:modified xsi:type="dcterms:W3CDTF">2025-12-17T19:13:00Z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0d0ecfba-5f83-440f-ac42-bfda88a349ef</vt:lpwstr>
  </property>
</Properties>
</file>